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08" w:rsidRDefault="00776608" w:rsidP="00C96C1A">
      <w:pPr>
        <w:widowControl/>
        <w:spacing w:beforeLines="50" w:afterLines="50" w:line="42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南京航空航天大学</w:t>
      </w:r>
    </w:p>
    <w:p w:rsidR="00776608" w:rsidRDefault="00776608" w:rsidP="00C96C1A">
      <w:pPr>
        <w:widowControl/>
        <w:spacing w:beforeLines="50" w:afterLines="50" w:line="42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2017年综合考核选拔优秀应届本科毕业生</w:t>
      </w:r>
    </w:p>
    <w:p w:rsidR="00776608" w:rsidRDefault="00776608" w:rsidP="00C96C1A">
      <w:pPr>
        <w:widowControl/>
        <w:spacing w:beforeLines="50" w:afterLines="50" w:line="42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攻读硕士学位研究生办法</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为提高我校生源质量，探索选拔高层次创新人才的途径，实施优质生源工程，我校决定开展2017年综合考核选拔优秀应届本科毕业生攻读硕士研究生工作。现将有关事项安排如下：</w:t>
      </w:r>
    </w:p>
    <w:p w:rsidR="00776608" w:rsidRDefault="00776608" w:rsidP="00776608">
      <w:pPr>
        <w:widowControl/>
        <w:spacing w:line="420" w:lineRule="exact"/>
        <w:ind w:firstLineChars="196" w:firstLine="472"/>
        <w:jc w:val="left"/>
        <w:rPr>
          <w:rFonts w:ascii="仿宋_GB2312" w:eastAsia="仿宋_GB2312" w:cs="宋体"/>
          <w:b/>
          <w:kern w:val="0"/>
          <w:sz w:val="24"/>
          <w:szCs w:val="24"/>
        </w:rPr>
      </w:pPr>
      <w:r>
        <w:rPr>
          <w:rFonts w:ascii="仿宋_GB2312" w:eastAsia="仿宋_GB2312" w:hAnsi="宋体" w:cs="宋体" w:hint="eastAsia"/>
          <w:b/>
          <w:kern w:val="0"/>
          <w:sz w:val="24"/>
          <w:szCs w:val="24"/>
        </w:rPr>
        <w:t>一、考核选拔方式</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符合申请条件的应届本科毕业生有意向攻读我校硕士研究生，可申请我校组织的选拔考核，考核优秀者：（1）若取得推荐免试资格，则以推免生优先录取；（2）若第一志愿报考我校并参加全国硕士研究生招生考试，初试总成绩达到我校划定的相应学科（领域）复试分数线，则享有优先录取的资格；</w:t>
      </w:r>
      <w:r>
        <w:rPr>
          <w:rFonts w:ascii="仿宋_GB2312" w:eastAsia="仿宋_GB2312" w:hAnsi="宋体" w:hint="eastAsia"/>
          <w:sz w:val="24"/>
          <w:szCs w:val="24"/>
        </w:rPr>
        <w:t>初试成绩未达到报考专业的我校复试分数线，但达到所填报志愿国家初试分数线，即可享有优先校内调剂的资格</w:t>
      </w:r>
      <w:r>
        <w:rPr>
          <w:rFonts w:ascii="仿宋_GB2312" w:eastAsia="仿宋_GB2312" w:hAnsi="宋体" w:cs="宋体" w:hint="eastAsia"/>
          <w:kern w:val="0"/>
          <w:sz w:val="24"/>
          <w:szCs w:val="24"/>
        </w:rPr>
        <w:t>。</w:t>
      </w:r>
    </w:p>
    <w:p w:rsidR="00776608" w:rsidRDefault="00776608" w:rsidP="00776608">
      <w:pPr>
        <w:widowControl/>
        <w:spacing w:line="420" w:lineRule="exact"/>
        <w:ind w:firstLineChars="200" w:firstLine="482"/>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二、申请条件</w:t>
      </w:r>
    </w:p>
    <w:p w:rsidR="00776608" w:rsidRDefault="00776608" w:rsidP="00776608">
      <w:pPr>
        <w:widowControl/>
        <w:spacing w:line="420" w:lineRule="exact"/>
        <w:ind w:firstLineChars="200" w:firstLine="480"/>
        <w:jc w:val="left"/>
        <w:rPr>
          <w:rFonts w:ascii="仿宋_GB2312" w:eastAsia="仿宋_GB2312" w:cs="宋体"/>
          <w:kern w:val="0"/>
          <w:sz w:val="24"/>
          <w:szCs w:val="24"/>
        </w:rPr>
      </w:pPr>
      <w:r>
        <w:rPr>
          <w:rFonts w:ascii="仿宋_GB2312" w:eastAsia="仿宋_GB2312" w:hAnsi="宋体" w:cs="宋体" w:hint="eastAsia"/>
          <w:kern w:val="0"/>
          <w:sz w:val="24"/>
          <w:szCs w:val="24"/>
        </w:rPr>
        <w:t>申请参加我校考核选拔的学生应当同时具备以下条件：</w:t>
      </w:r>
    </w:p>
    <w:p w:rsidR="00776608" w:rsidRDefault="00776608" w:rsidP="00776608">
      <w:pPr>
        <w:widowControl/>
        <w:spacing w:line="420" w:lineRule="exact"/>
        <w:ind w:firstLineChars="200" w:firstLine="480"/>
        <w:jc w:val="left"/>
        <w:rPr>
          <w:rFonts w:ascii="仿宋_GB2312" w:eastAsia="仿宋_GB2312" w:cs="宋体"/>
          <w:kern w:val="0"/>
          <w:sz w:val="24"/>
          <w:szCs w:val="24"/>
        </w:rPr>
      </w:pPr>
      <w:r>
        <w:rPr>
          <w:rFonts w:ascii="仿宋_GB2312" w:eastAsia="仿宋_GB2312" w:hAnsi="宋体" w:cs="宋体" w:hint="eastAsia"/>
          <w:kern w:val="0"/>
          <w:sz w:val="24"/>
          <w:szCs w:val="24"/>
        </w:rPr>
        <w:t>1.具有良好的思想品德和政治素质，遵纪守法，在校期间未受过任何处分，身心健康，综合素质高；</w:t>
      </w:r>
    </w:p>
    <w:p w:rsidR="00776608" w:rsidRDefault="00776608" w:rsidP="00776608">
      <w:pPr>
        <w:widowControl/>
        <w:spacing w:line="420" w:lineRule="exact"/>
        <w:ind w:firstLineChars="200" w:firstLine="480"/>
        <w:jc w:val="left"/>
        <w:rPr>
          <w:rFonts w:ascii="仿宋_GB2312" w:eastAsia="仿宋_GB2312" w:cs="宋体"/>
          <w:kern w:val="0"/>
          <w:sz w:val="24"/>
          <w:szCs w:val="24"/>
        </w:rPr>
      </w:pPr>
      <w:r>
        <w:rPr>
          <w:rFonts w:ascii="仿宋_GB2312" w:eastAsia="仿宋_GB2312" w:hAnsi="宋体" w:cs="宋体" w:hint="eastAsia"/>
          <w:kern w:val="0"/>
          <w:sz w:val="24"/>
          <w:szCs w:val="24"/>
        </w:rPr>
        <w:t>2.具备良好的硕士研究生培养潜质，学风端正；</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3.申请我校推荐免试或第一志愿报考我校参加全国硕士研究生招生考试，并须满足下列条件之一：</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（1）“985工程”重点建设高校2016届本科毕业生；</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（2）“211工程”重点建设高校2016届本科毕业生，且学习成绩在本专业同年级学生中排名前40%或具有推免资格；</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（3）国家重点学科对应专业2016届本科毕业生，且学习成绩在本专业同年级学生中排名前40%或具有推免资格。</w:t>
      </w:r>
    </w:p>
    <w:p w:rsidR="00776608" w:rsidRDefault="00776608" w:rsidP="00776608">
      <w:pPr>
        <w:widowControl/>
        <w:spacing w:line="420" w:lineRule="exact"/>
        <w:ind w:firstLineChars="200" w:firstLine="482"/>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三、考核的主要内容</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1.专业水平测试，包括本专业的基本知识、基本理论等；</w:t>
      </w:r>
    </w:p>
    <w:p w:rsidR="00776608" w:rsidRDefault="00776608" w:rsidP="00776608">
      <w:pPr>
        <w:widowControl/>
        <w:spacing w:line="420" w:lineRule="exact"/>
        <w:ind w:leftChars="228" w:left="479"/>
        <w:jc w:val="left"/>
        <w:rPr>
          <w:rFonts w:ascii="仿宋_GB2312" w:eastAsia="仿宋_GB2312" w:hAnsi="宋体" w:cs="宋体"/>
          <w:kern w:val="0"/>
          <w:sz w:val="24"/>
          <w:szCs w:val="24"/>
        </w:rPr>
      </w:pPr>
      <w:r>
        <w:rPr>
          <w:rFonts w:ascii="仿宋_GB2312" w:eastAsia="仿宋_GB2312" w:hAnsi="宋体" w:cs="宋体" w:hint="eastAsia"/>
          <w:kern w:val="0"/>
          <w:sz w:val="24"/>
          <w:szCs w:val="24"/>
        </w:rPr>
        <w:t>2.创新能力考察，包括分析和解决问题的的能力，开展科学研究的能力；</w:t>
      </w:r>
    </w:p>
    <w:p w:rsidR="00776608" w:rsidRDefault="00776608" w:rsidP="00776608">
      <w:pPr>
        <w:widowControl/>
        <w:spacing w:line="420" w:lineRule="exact"/>
        <w:ind w:leftChars="228" w:left="479"/>
        <w:jc w:val="left"/>
        <w:rPr>
          <w:rFonts w:ascii="仿宋_GB2312" w:eastAsia="仿宋_GB2312" w:hAnsi="宋体" w:cs="宋体"/>
          <w:kern w:val="0"/>
          <w:sz w:val="24"/>
          <w:szCs w:val="24"/>
        </w:rPr>
      </w:pPr>
      <w:r>
        <w:rPr>
          <w:rFonts w:ascii="仿宋_GB2312" w:eastAsia="仿宋_GB2312" w:hAnsi="宋体" w:cs="宋体" w:hint="eastAsia"/>
          <w:kern w:val="0"/>
          <w:sz w:val="24"/>
          <w:szCs w:val="24"/>
        </w:rPr>
        <w:t>3.外语水平测试，包括外语听说水平测试；</w:t>
      </w:r>
    </w:p>
    <w:p w:rsidR="00776608" w:rsidRDefault="00776608" w:rsidP="00776608">
      <w:pPr>
        <w:widowControl/>
        <w:spacing w:line="420" w:lineRule="exact"/>
        <w:ind w:leftChars="228" w:left="479"/>
        <w:jc w:val="left"/>
        <w:rPr>
          <w:rFonts w:ascii="仿宋_GB2312" w:eastAsia="仿宋_GB2312" w:cs="宋体"/>
          <w:kern w:val="0"/>
          <w:sz w:val="24"/>
          <w:szCs w:val="24"/>
        </w:rPr>
      </w:pPr>
      <w:r>
        <w:rPr>
          <w:rFonts w:ascii="仿宋_GB2312" w:eastAsia="仿宋_GB2312" w:hAnsi="宋体" w:cs="宋体" w:hint="eastAsia"/>
          <w:kern w:val="0"/>
          <w:sz w:val="24"/>
          <w:szCs w:val="24"/>
        </w:rPr>
        <w:t>4.综合素质考察，包括思想品质、身心健康、人文素养、表达能力、团队协作精神等考察。</w:t>
      </w:r>
    </w:p>
    <w:p w:rsidR="00776608" w:rsidRDefault="00776608" w:rsidP="00776608">
      <w:pPr>
        <w:widowControl/>
        <w:spacing w:line="420" w:lineRule="exact"/>
        <w:ind w:firstLineChars="200" w:firstLine="482"/>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四、选拔程序</w:t>
      </w:r>
    </w:p>
    <w:p w:rsidR="00776608" w:rsidRDefault="00776608" w:rsidP="00776608">
      <w:pPr>
        <w:widowControl/>
        <w:spacing w:line="420" w:lineRule="exact"/>
        <w:ind w:firstLineChars="200" w:firstLine="480"/>
        <w:jc w:val="left"/>
        <w:rPr>
          <w:rFonts w:ascii="仿宋_GB2312" w:eastAsia="仿宋_GB2312" w:cs="宋体"/>
          <w:kern w:val="0"/>
          <w:sz w:val="24"/>
          <w:szCs w:val="24"/>
        </w:rPr>
      </w:pPr>
      <w:r>
        <w:rPr>
          <w:rFonts w:ascii="仿宋_GB2312" w:eastAsia="仿宋_GB2312" w:hAnsi="宋体" w:cs="宋体" w:hint="eastAsia"/>
          <w:kern w:val="0"/>
          <w:sz w:val="24"/>
          <w:szCs w:val="24"/>
        </w:rPr>
        <w:lastRenderedPageBreak/>
        <w:t>1.符合条件的学生网上报名申请，并向学院提交纸质申请材料（不提交纸质申请材料报名申请无效）；</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2.各学院对申请人进行资格审查，通知符合条件的申请人参加综合考核；</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3.各学院对符合条件的学生进行考核测试，可在暑期学校、学术夏令营等活动中进行，考核可以以面试或者笔试加面试方式开展，面试组专家不少于3人，应由学院或系所负责人担任组长、由相关学科的导师组成。对每个学生面试时间应为10</w:t>
      </w:r>
      <w:r>
        <w:rPr>
          <w:rFonts w:eastAsia="仿宋_GB2312" w:cs="RomanC"/>
          <w:kern w:val="0"/>
          <w:sz w:val="24"/>
          <w:szCs w:val="24"/>
        </w:rPr>
        <w:t>~</w:t>
      </w:r>
      <w:r>
        <w:rPr>
          <w:rFonts w:ascii="仿宋_GB2312" w:eastAsia="仿宋_GB2312" w:hAnsi="宋体" w:cs="宋体" w:hint="eastAsia"/>
          <w:kern w:val="0"/>
          <w:sz w:val="24"/>
          <w:szCs w:val="24"/>
        </w:rPr>
        <w:t>20分钟。</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4.学院考核后初步确定考核优秀名单并报研究生院，经研究生招生办公室审核后公示考核优秀者名单；</w:t>
      </w:r>
    </w:p>
    <w:p w:rsidR="00776608" w:rsidRDefault="00776608" w:rsidP="00776608">
      <w:pPr>
        <w:widowControl/>
        <w:spacing w:line="420" w:lineRule="exact"/>
        <w:ind w:firstLineChars="200" w:firstLine="480"/>
        <w:jc w:val="left"/>
        <w:rPr>
          <w:rFonts w:ascii="仿宋_GB2312" w:eastAsia="仿宋_GB2312" w:cs="宋体"/>
          <w:kern w:val="0"/>
          <w:sz w:val="24"/>
          <w:szCs w:val="24"/>
        </w:rPr>
      </w:pPr>
      <w:r>
        <w:rPr>
          <w:rFonts w:ascii="仿宋_GB2312" w:eastAsia="仿宋_GB2312" w:hAnsi="宋体" w:cs="宋体" w:hint="eastAsia"/>
          <w:kern w:val="0"/>
          <w:sz w:val="24"/>
          <w:szCs w:val="24"/>
        </w:rPr>
        <w:t>5.公示无异议后向考核优秀者出具书面证明。</w:t>
      </w:r>
    </w:p>
    <w:p w:rsidR="00776608" w:rsidRDefault="00776608" w:rsidP="00776608">
      <w:pPr>
        <w:widowControl/>
        <w:spacing w:line="420" w:lineRule="exact"/>
        <w:ind w:firstLineChars="200" w:firstLine="482"/>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五、考核优秀者奖励政策</w:t>
      </w:r>
    </w:p>
    <w:p w:rsidR="00776608" w:rsidRDefault="00776608" w:rsidP="00776608">
      <w:pPr>
        <w:widowControl/>
        <w:spacing w:line="420" w:lineRule="exact"/>
        <w:ind w:firstLine="482"/>
        <w:jc w:val="left"/>
        <w:rPr>
          <w:rFonts w:ascii="仿宋_GB2312" w:eastAsia="仿宋_GB2312" w:hAnsi="宋体"/>
          <w:sz w:val="24"/>
          <w:szCs w:val="24"/>
        </w:rPr>
      </w:pPr>
      <w:r>
        <w:rPr>
          <w:rFonts w:ascii="仿宋_GB2312" w:eastAsia="仿宋_GB2312" w:hAnsi="宋体" w:hint="eastAsia"/>
          <w:sz w:val="24"/>
          <w:szCs w:val="24"/>
        </w:rPr>
        <w:t>1.推荐免试生政策</w:t>
      </w:r>
    </w:p>
    <w:p w:rsidR="00776608" w:rsidRDefault="00776608" w:rsidP="00776608">
      <w:pPr>
        <w:widowControl/>
        <w:spacing w:line="420" w:lineRule="exact"/>
        <w:ind w:firstLineChars="150" w:firstLine="360"/>
        <w:jc w:val="left"/>
        <w:rPr>
          <w:rFonts w:ascii="仿宋_GB2312" w:eastAsia="仿宋_GB2312" w:hAnsi="宋体" w:cs="宋体"/>
          <w:kern w:val="0"/>
          <w:sz w:val="24"/>
          <w:szCs w:val="24"/>
        </w:rPr>
      </w:pPr>
      <w:r>
        <w:rPr>
          <w:rFonts w:ascii="仿宋_GB2312" w:eastAsia="仿宋_GB2312" w:hAnsi="宋体" w:hint="eastAsia"/>
          <w:sz w:val="24"/>
          <w:szCs w:val="24"/>
        </w:rPr>
        <w:t>（1）</w:t>
      </w:r>
      <w:r>
        <w:rPr>
          <w:rFonts w:ascii="仿宋_GB2312" w:eastAsia="仿宋_GB2312" w:hAnsi="宋体" w:cs="宋体" w:hint="eastAsia"/>
          <w:kern w:val="0"/>
          <w:sz w:val="24"/>
          <w:szCs w:val="24"/>
        </w:rPr>
        <w:t>若取得本科所在高校推荐免试资格并报考我校，我校将以推免生优先录取；</w:t>
      </w:r>
    </w:p>
    <w:p w:rsidR="00776608" w:rsidRDefault="00776608" w:rsidP="00776608">
      <w:pPr>
        <w:widowControl/>
        <w:spacing w:line="420" w:lineRule="exact"/>
        <w:ind w:firstLineChars="150" w:firstLine="360"/>
        <w:jc w:val="left"/>
        <w:rPr>
          <w:rFonts w:ascii="仿宋_GB2312" w:eastAsia="仿宋_GB2312" w:hAnsi="宋体"/>
          <w:sz w:val="24"/>
          <w:szCs w:val="24"/>
        </w:rPr>
      </w:pPr>
      <w:r>
        <w:rPr>
          <w:rFonts w:ascii="仿宋_GB2312" w:eastAsia="仿宋_GB2312" w:hAnsi="宋体" w:cs="宋体" w:hint="eastAsia"/>
          <w:kern w:val="0"/>
          <w:sz w:val="24"/>
          <w:szCs w:val="24"/>
        </w:rPr>
        <w:t>（2）</w:t>
      </w:r>
      <w:r>
        <w:rPr>
          <w:rFonts w:ascii="仿宋_GB2312" w:eastAsia="仿宋_GB2312" w:hAnsi="宋体" w:hint="eastAsia"/>
          <w:sz w:val="24"/>
          <w:szCs w:val="24"/>
        </w:rPr>
        <w:t>将设新生特别奖学金，择优奖励部分录取我校的推荐免试生，</w:t>
      </w:r>
      <w:r w:rsidRPr="00D7492D">
        <w:rPr>
          <w:rFonts w:ascii="仿宋_GB2312" w:eastAsia="仿宋_GB2312" w:hAnsi="宋体" w:cs="宋体" w:hint="eastAsia"/>
          <w:kern w:val="0"/>
          <w:sz w:val="24"/>
          <w:szCs w:val="24"/>
        </w:rPr>
        <w:t>特等奖</w:t>
      </w:r>
      <w:r w:rsidRPr="00D7492D">
        <w:rPr>
          <w:rFonts w:ascii="仿宋_GB2312" w:eastAsia="仿宋_GB2312" w:hAnsi="宋体" w:cs="宋体"/>
          <w:kern w:val="0"/>
          <w:sz w:val="24"/>
          <w:szCs w:val="24"/>
        </w:rPr>
        <w:t>50000</w:t>
      </w:r>
      <w:r w:rsidRPr="00D7492D">
        <w:rPr>
          <w:rFonts w:ascii="仿宋_GB2312" w:eastAsia="仿宋_GB2312" w:hAnsi="宋体" w:cs="宋体" w:hint="eastAsia"/>
          <w:kern w:val="0"/>
          <w:sz w:val="24"/>
          <w:szCs w:val="24"/>
        </w:rPr>
        <w:t>元，一等奖为</w:t>
      </w:r>
      <w:r w:rsidRPr="00D7492D">
        <w:rPr>
          <w:rFonts w:ascii="仿宋_GB2312" w:eastAsia="仿宋_GB2312" w:hAnsi="宋体" w:cs="宋体"/>
          <w:kern w:val="0"/>
          <w:sz w:val="24"/>
          <w:szCs w:val="24"/>
        </w:rPr>
        <w:t>20000</w:t>
      </w:r>
      <w:r w:rsidRPr="00D7492D">
        <w:rPr>
          <w:rFonts w:ascii="仿宋_GB2312" w:eastAsia="仿宋_GB2312" w:hAnsi="宋体" w:cs="宋体" w:hint="eastAsia"/>
          <w:kern w:val="0"/>
          <w:sz w:val="24"/>
          <w:szCs w:val="24"/>
        </w:rPr>
        <w:t>元</w:t>
      </w:r>
      <w:r w:rsidRPr="00D7492D">
        <w:rPr>
          <w:rFonts w:ascii="仿宋_GB2312" w:eastAsia="仿宋_GB2312" w:hAnsi="宋体" w:cs="宋体"/>
          <w:kern w:val="0"/>
          <w:sz w:val="24"/>
          <w:szCs w:val="24"/>
        </w:rPr>
        <w:t>/</w:t>
      </w:r>
      <w:r w:rsidRPr="00D7492D">
        <w:rPr>
          <w:rFonts w:ascii="仿宋_GB2312" w:eastAsia="仿宋_GB2312" w:hAnsi="宋体" w:cs="宋体" w:hint="eastAsia"/>
          <w:kern w:val="0"/>
          <w:sz w:val="24"/>
          <w:szCs w:val="24"/>
        </w:rPr>
        <w:t>生，二等奖为5</w:t>
      </w:r>
      <w:r w:rsidRPr="00D7492D">
        <w:rPr>
          <w:rFonts w:ascii="仿宋_GB2312" w:eastAsia="仿宋_GB2312" w:hAnsi="宋体" w:cs="宋体"/>
          <w:kern w:val="0"/>
          <w:sz w:val="24"/>
          <w:szCs w:val="24"/>
        </w:rPr>
        <w:t>000</w:t>
      </w:r>
      <w:r w:rsidRPr="00D7492D">
        <w:rPr>
          <w:rFonts w:ascii="仿宋_GB2312" w:eastAsia="仿宋_GB2312" w:hAnsi="宋体" w:cs="宋体" w:hint="eastAsia"/>
          <w:kern w:val="0"/>
          <w:sz w:val="24"/>
          <w:szCs w:val="24"/>
        </w:rPr>
        <w:t>元</w:t>
      </w:r>
      <w:r w:rsidRPr="00D7492D">
        <w:rPr>
          <w:rFonts w:ascii="仿宋_GB2312" w:eastAsia="仿宋_GB2312" w:hAnsi="宋体" w:cs="宋体"/>
          <w:kern w:val="0"/>
          <w:sz w:val="24"/>
          <w:szCs w:val="24"/>
        </w:rPr>
        <w:t>/</w:t>
      </w:r>
      <w:r w:rsidRPr="00D7492D">
        <w:rPr>
          <w:rFonts w:ascii="仿宋_GB2312" w:eastAsia="仿宋_GB2312" w:hAnsi="宋体" w:cs="宋体" w:hint="eastAsia"/>
          <w:kern w:val="0"/>
          <w:sz w:val="24"/>
          <w:szCs w:val="24"/>
        </w:rPr>
        <w:t>生</w:t>
      </w:r>
      <w:r w:rsidR="002C2C07" w:rsidRPr="00D7492D">
        <w:rPr>
          <w:rFonts w:ascii="仿宋_GB2312" w:eastAsia="仿宋_GB2312" w:hAnsi="宋体" w:cs="宋体" w:hint="eastAsia"/>
          <w:kern w:val="0"/>
          <w:sz w:val="24"/>
          <w:szCs w:val="24"/>
        </w:rPr>
        <w:t>。特等奖名额视情况确定，</w:t>
      </w:r>
      <w:r w:rsidR="00C96C1A">
        <w:rPr>
          <w:rFonts w:ascii="仿宋_GB2312" w:eastAsia="仿宋_GB2312" w:hAnsi="宋体" w:cs="宋体" w:hint="eastAsia"/>
          <w:kern w:val="0"/>
          <w:sz w:val="24"/>
          <w:szCs w:val="24"/>
        </w:rPr>
        <w:t>主要</w:t>
      </w:r>
      <w:r w:rsidR="002C2C07" w:rsidRPr="00D7492D">
        <w:rPr>
          <w:rFonts w:ascii="仿宋_GB2312" w:eastAsia="仿宋_GB2312" w:hAnsi="宋体" w:cs="宋体" w:hint="eastAsia"/>
          <w:kern w:val="0"/>
          <w:sz w:val="24"/>
          <w:szCs w:val="24"/>
        </w:rPr>
        <w:t>用于奖励来自</w:t>
      </w:r>
      <w:r w:rsidR="002C2C07" w:rsidRPr="00D7492D">
        <w:rPr>
          <w:rFonts w:ascii="仿宋_GB2312" w:eastAsia="仿宋_GB2312" w:hAnsi="宋体" w:cs="宋体"/>
          <w:kern w:val="0"/>
          <w:sz w:val="24"/>
          <w:szCs w:val="24"/>
        </w:rPr>
        <w:t>首批</w:t>
      </w:r>
      <w:hyperlink r:id="rId4" w:tgtFrame="_blank" w:history="1">
        <w:r w:rsidR="002C2C07" w:rsidRPr="00D7492D">
          <w:rPr>
            <w:rFonts w:ascii="仿宋_GB2312" w:eastAsia="仿宋_GB2312" w:hAnsi="宋体" w:cs="宋体"/>
            <w:kern w:val="0"/>
            <w:sz w:val="24"/>
            <w:szCs w:val="24"/>
          </w:rPr>
          <w:t>985工程</w:t>
        </w:r>
      </w:hyperlink>
      <w:r w:rsidR="002C2C07" w:rsidRPr="00D7492D">
        <w:rPr>
          <w:rFonts w:ascii="仿宋_GB2312" w:eastAsia="仿宋_GB2312" w:hAnsi="宋体" w:cs="宋体"/>
          <w:kern w:val="0"/>
          <w:sz w:val="24"/>
          <w:szCs w:val="24"/>
        </w:rPr>
        <w:t>高校</w:t>
      </w:r>
      <w:r w:rsidR="002C2C07" w:rsidRPr="00D7492D">
        <w:rPr>
          <w:rFonts w:ascii="仿宋_GB2312" w:eastAsia="仿宋_GB2312" w:hAnsi="宋体" w:cs="宋体" w:hint="eastAsia"/>
          <w:kern w:val="0"/>
          <w:sz w:val="24"/>
          <w:szCs w:val="24"/>
        </w:rPr>
        <w:t>且</w:t>
      </w:r>
      <w:r w:rsidR="00BA6A08">
        <w:rPr>
          <w:rFonts w:ascii="仿宋_GB2312" w:eastAsia="仿宋_GB2312" w:hAnsi="宋体" w:cs="宋体" w:hint="eastAsia"/>
          <w:kern w:val="0"/>
          <w:sz w:val="24"/>
          <w:szCs w:val="24"/>
        </w:rPr>
        <w:t>本科专业所对应</w:t>
      </w:r>
      <w:r w:rsidR="002C2C07" w:rsidRPr="00D7492D">
        <w:rPr>
          <w:rFonts w:ascii="仿宋_GB2312" w:eastAsia="仿宋_GB2312" w:hAnsi="宋体" w:cs="宋体" w:hint="eastAsia"/>
          <w:kern w:val="0"/>
          <w:sz w:val="24"/>
          <w:szCs w:val="24"/>
        </w:rPr>
        <w:t>学科</w:t>
      </w:r>
      <w:r w:rsidR="00BA6A08">
        <w:rPr>
          <w:rFonts w:ascii="仿宋_GB2312" w:eastAsia="仿宋_GB2312" w:hAnsi="宋体" w:cs="宋体" w:hint="eastAsia"/>
          <w:kern w:val="0"/>
          <w:sz w:val="24"/>
          <w:szCs w:val="24"/>
        </w:rPr>
        <w:t>全国</w:t>
      </w:r>
      <w:r w:rsidR="002C2C07" w:rsidRPr="00D7492D">
        <w:rPr>
          <w:rFonts w:ascii="仿宋_GB2312" w:eastAsia="仿宋_GB2312" w:hAnsi="宋体" w:cs="宋体" w:hint="eastAsia"/>
          <w:kern w:val="0"/>
          <w:sz w:val="24"/>
          <w:szCs w:val="24"/>
        </w:rPr>
        <w:t>排名前五</w:t>
      </w:r>
      <w:r w:rsidR="00BA6A08">
        <w:rPr>
          <w:rFonts w:ascii="仿宋_GB2312" w:eastAsia="仿宋_GB2312" w:hAnsi="宋体" w:cs="宋体" w:hint="eastAsia"/>
          <w:kern w:val="0"/>
          <w:sz w:val="24"/>
          <w:szCs w:val="24"/>
        </w:rPr>
        <w:t>名</w:t>
      </w:r>
      <w:r w:rsidR="002C2C07" w:rsidRPr="00D7492D">
        <w:rPr>
          <w:rFonts w:ascii="仿宋_GB2312" w:eastAsia="仿宋_GB2312" w:hAnsi="宋体" w:cs="宋体" w:hint="eastAsia"/>
          <w:kern w:val="0"/>
          <w:sz w:val="24"/>
          <w:szCs w:val="24"/>
        </w:rPr>
        <w:t>的优秀推免生，另对特等奖指导教师5000元奖励；一</w:t>
      </w:r>
      <w:r w:rsidR="002C2C07" w:rsidRPr="00D7492D">
        <w:rPr>
          <w:rFonts w:ascii="仿宋_GB2312" w:eastAsia="仿宋_GB2312" w:hAnsi="宋体" w:cs="宋体"/>
          <w:kern w:val="0"/>
          <w:sz w:val="24"/>
          <w:szCs w:val="24"/>
        </w:rPr>
        <w:t>等奖</w:t>
      </w:r>
      <w:r w:rsidR="002C2C07" w:rsidRPr="00D7492D">
        <w:rPr>
          <w:rFonts w:ascii="仿宋_GB2312" w:eastAsia="仿宋_GB2312" w:hAnsi="宋体" w:cs="宋体" w:hint="eastAsia"/>
          <w:kern w:val="0"/>
          <w:sz w:val="24"/>
          <w:szCs w:val="24"/>
        </w:rPr>
        <w:t>名额视情况确定15</w:t>
      </w:r>
      <w:r w:rsidR="002C2C07" w:rsidRPr="00D7492D">
        <w:rPr>
          <w:rFonts w:ascii="仿宋_GB2312" w:eastAsia="仿宋_GB2312" w:hAnsi="宋体" w:cs="宋体"/>
          <w:kern w:val="0"/>
          <w:sz w:val="24"/>
          <w:szCs w:val="24"/>
        </w:rPr>
        <w:t>名</w:t>
      </w:r>
      <w:r w:rsidR="002C2C07" w:rsidRPr="00D7492D">
        <w:rPr>
          <w:rFonts w:ascii="仿宋_GB2312" w:eastAsia="仿宋_GB2312" w:hAnsi="宋体" w:cs="宋体" w:hint="eastAsia"/>
          <w:kern w:val="0"/>
          <w:sz w:val="24"/>
          <w:szCs w:val="24"/>
        </w:rPr>
        <w:t>左右</w:t>
      </w:r>
      <w:r w:rsidR="002C2C07" w:rsidRPr="00D7492D">
        <w:rPr>
          <w:rFonts w:ascii="仿宋_GB2312" w:eastAsia="仿宋_GB2312" w:hAnsi="宋体" w:cs="宋体"/>
          <w:kern w:val="0"/>
          <w:sz w:val="24"/>
          <w:szCs w:val="24"/>
        </w:rPr>
        <w:t>，用于奖励</w:t>
      </w:r>
      <w:r w:rsidR="002C2C07" w:rsidRPr="00D7492D">
        <w:rPr>
          <w:rFonts w:ascii="仿宋_GB2312" w:eastAsia="仿宋_GB2312" w:hAnsi="宋体" w:cs="宋体" w:hint="eastAsia"/>
          <w:kern w:val="0"/>
          <w:sz w:val="24"/>
          <w:szCs w:val="24"/>
        </w:rPr>
        <w:t>来自985高校和211高校推免生中</w:t>
      </w:r>
      <w:r w:rsidR="002C2C07" w:rsidRPr="00D7492D">
        <w:rPr>
          <w:rFonts w:ascii="仿宋_GB2312" w:eastAsia="仿宋_GB2312" w:hAnsi="宋体" w:cs="宋体"/>
          <w:kern w:val="0"/>
          <w:sz w:val="24"/>
          <w:szCs w:val="24"/>
        </w:rPr>
        <w:t>特别优秀的</w:t>
      </w:r>
      <w:r w:rsidR="002C2C07" w:rsidRPr="00D7492D">
        <w:rPr>
          <w:rFonts w:ascii="仿宋_GB2312" w:eastAsia="仿宋_GB2312" w:hAnsi="宋体" w:cs="宋体" w:hint="eastAsia"/>
          <w:kern w:val="0"/>
          <w:sz w:val="24"/>
          <w:szCs w:val="24"/>
        </w:rPr>
        <w:t>推免生，</w:t>
      </w:r>
      <w:bookmarkStart w:id="0" w:name="OLE_LINK10"/>
      <w:r w:rsidR="002C2C07" w:rsidRPr="00D7492D">
        <w:rPr>
          <w:rFonts w:ascii="仿宋_GB2312" w:eastAsia="仿宋_GB2312" w:hAnsi="宋体" w:cs="宋体" w:hint="eastAsia"/>
          <w:kern w:val="0"/>
          <w:sz w:val="24"/>
          <w:szCs w:val="24"/>
        </w:rPr>
        <w:t>同等条件下直博生优先</w:t>
      </w:r>
      <w:bookmarkEnd w:id="0"/>
      <w:r w:rsidR="002C2C07" w:rsidRPr="00D7492D">
        <w:rPr>
          <w:rFonts w:ascii="仿宋_GB2312" w:eastAsia="仿宋_GB2312" w:hAnsi="宋体" w:cs="宋体"/>
          <w:kern w:val="0"/>
          <w:sz w:val="24"/>
          <w:szCs w:val="24"/>
        </w:rPr>
        <w:t>；</w:t>
      </w:r>
      <w:r w:rsidR="002C2C07" w:rsidRPr="00D7492D">
        <w:rPr>
          <w:rFonts w:ascii="仿宋_GB2312" w:eastAsia="仿宋_GB2312" w:hAnsi="宋体" w:cs="宋体" w:hint="eastAsia"/>
          <w:kern w:val="0"/>
          <w:sz w:val="24"/>
          <w:szCs w:val="24"/>
        </w:rPr>
        <w:t>二</w:t>
      </w:r>
      <w:r w:rsidR="002C2C07" w:rsidRPr="00D7492D">
        <w:rPr>
          <w:rFonts w:ascii="仿宋_GB2312" w:eastAsia="仿宋_GB2312" w:hAnsi="宋体" w:cs="宋体"/>
          <w:kern w:val="0"/>
          <w:sz w:val="24"/>
          <w:szCs w:val="24"/>
        </w:rPr>
        <w:t>等奖</w:t>
      </w:r>
      <w:r w:rsidR="002C2C07" w:rsidRPr="00D7492D">
        <w:rPr>
          <w:rFonts w:ascii="仿宋_GB2312" w:eastAsia="仿宋_GB2312" w:hAnsi="宋体" w:cs="宋体" w:hint="eastAsia"/>
          <w:kern w:val="0"/>
          <w:sz w:val="24"/>
          <w:szCs w:val="24"/>
        </w:rPr>
        <w:t>120名左右</w:t>
      </w:r>
      <w:r w:rsidR="00D7492D" w:rsidRPr="00D7492D">
        <w:rPr>
          <w:rFonts w:ascii="仿宋_GB2312" w:eastAsia="仿宋_GB2312" w:hAnsi="宋体" w:cs="宋体" w:hint="eastAsia"/>
          <w:kern w:val="0"/>
          <w:sz w:val="24"/>
          <w:szCs w:val="24"/>
        </w:rPr>
        <w:t>择优</w:t>
      </w:r>
      <w:r w:rsidR="002C2C07" w:rsidRPr="00D7492D">
        <w:rPr>
          <w:rFonts w:ascii="仿宋_GB2312" w:eastAsia="仿宋_GB2312" w:hAnsi="宋体" w:cs="宋体"/>
          <w:kern w:val="0"/>
          <w:sz w:val="24"/>
          <w:szCs w:val="24"/>
        </w:rPr>
        <w:t>奖励</w:t>
      </w:r>
      <w:r w:rsidR="00D7492D" w:rsidRPr="00D7492D">
        <w:rPr>
          <w:rFonts w:ascii="仿宋_GB2312" w:eastAsia="仿宋_GB2312" w:hAnsi="宋体" w:cs="宋体" w:hint="eastAsia"/>
          <w:kern w:val="0"/>
          <w:sz w:val="24"/>
          <w:szCs w:val="24"/>
        </w:rPr>
        <w:t>部分</w:t>
      </w:r>
      <w:r w:rsidR="002C2C07" w:rsidRPr="00D7492D">
        <w:rPr>
          <w:rFonts w:ascii="仿宋_GB2312" w:eastAsia="仿宋_GB2312" w:hAnsi="宋体" w:cs="宋体" w:hint="eastAsia"/>
          <w:kern w:val="0"/>
          <w:sz w:val="24"/>
          <w:szCs w:val="24"/>
        </w:rPr>
        <w:t>优秀的推免</w:t>
      </w:r>
      <w:r w:rsidR="002C2C07" w:rsidRPr="00D7492D">
        <w:rPr>
          <w:rFonts w:ascii="仿宋_GB2312" w:eastAsia="仿宋_GB2312" w:hAnsi="宋体" w:cs="宋体"/>
          <w:kern w:val="0"/>
          <w:sz w:val="24"/>
          <w:szCs w:val="24"/>
        </w:rPr>
        <w:t>生</w:t>
      </w:r>
      <w:r w:rsidR="002C2C07" w:rsidRPr="00D7492D">
        <w:rPr>
          <w:rFonts w:ascii="仿宋_GB2312" w:eastAsia="仿宋_GB2312" w:hAnsi="宋体" w:cs="宋体" w:hint="eastAsia"/>
          <w:kern w:val="0"/>
          <w:sz w:val="24"/>
          <w:szCs w:val="24"/>
        </w:rPr>
        <w:t>，同等条件下直博生优先。</w:t>
      </w:r>
      <w:r>
        <w:rPr>
          <w:rFonts w:ascii="仿宋_GB2312" w:eastAsia="仿宋_GB2312" w:hAnsi="宋体" w:hint="eastAsia"/>
          <w:sz w:val="24"/>
          <w:szCs w:val="24"/>
        </w:rPr>
        <w:t>其他奖助学金可兼得；</w:t>
      </w:r>
    </w:p>
    <w:p w:rsidR="00776608" w:rsidRDefault="00776608" w:rsidP="00776608">
      <w:pPr>
        <w:widowControl/>
        <w:spacing w:line="420" w:lineRule="exact"/>
        <w:ind w:firstLineChars="150" w:firstLine="360"/>
        <w:jc w:val="left"/>
        <w:rPr>
          <w:rFonts w:ascii="仿宋_GB2312" w:eastAsia="仿宋_GB2312" w:hAnsi="宋体"/>
          <w:sz w:val="24"/>
          <w:szCs w:val="24"/>
        </w:rPr>
      </w:pPr>
      <w:r>
        <w:rPr>
          <w:rFonts w:ascii="仿宋_GB2312" w:eastAsia="仿宋_GB2312" w:hAnsi="宋体" w:hint="eastAsia"/>
          <w:sz w:val="24"/>
          <w:szCs w:val="24"/>
        </w:rPr>
        <w:t>（3）经考核优秀的推荐免试生根据其个人意向优先向我校院士、长江学者、杰青等团队优秀导师推荐。</w:t>
      </w:r>
    </w:p>
    <w:p w:rsidR="00776608" w:rsidRDefault="00776608" w:rsidP="00776608">
      <w:pPr>
        <w:widowControl/>
        <w:spacing w:line="420" w:lineRule="exact"/>
        <w:ind w:firstLine="482"/>
        <w:jc w:val="left"/>
        <w:rPr>
          <w:rFonts w:ascii="仿宋_GB2312" w:eastAsia="仿宋_GB2312" w:hAnsi="宋体"/>
          <w:sz w:val="24"/>
          <w:szCs w:val="24"/>
        </w:rPr>
      </w:pPr>
      <w:r>
        <w:rPr>
          <w:rFonts w:ascii="仿宋_GB2312" w:eastAsia="仿宋_GB2312" w:hAnsi="宋体" w:hint="eastAsia"/>
          <w:sz w:val="24"/>
          <w:szCs w:val="24"/>
        </w:rPr>
        <w:t>2.统考生政策</w:t>
      </w:r>
    </w:p>
    <w:p w:rsidR="00776608" w:rsidRPr="001F4B14" w:rsidRDefault="00776608" w:rsidP="00776608">
      <w:pPr>
        <w:widowControl/>
        <w:spacing w:line="420" w:lineRule="exact"/>
        <w:ind w:firstLineChars="150" w:firstLine="360"/>
        <w:jc w:val="left"/>
        <w:rPr>
          <w:rFonts w:ascii="仿宋_GB2312" w:eastAsia="仿宋_GB2312" w:hAnsi="宋体"/>
          <w:color w:val="FF0000"/>
          <w:sz w:val="24"/>
          <w:szCs w:val="24"/>
        </w:rPr>
      </w:pPr>
      <w:r>
        <w:rPr>
          <w:rFonts w:ascii="仿宋_GB2312" w:eastAsia="仿宋_GB2312" w:hAnsi="宋体" w:hint="eastAsia"/>
          <w:sz w:val="24"/>
          <w:szCs w:val="24"/>
        </w:rPr>
        <w:t>（1）参加2016年</w:t>
      </w:r>
      <w:r>
        <w:rPr>
          <w:rFonts w:ascii="仿宋_GB2312" w:eastAsia="仿宋_GB2312" w:hAnsi="宋体" w:cs="宋体" w:hint="eastAsia"/>
          <w:kern w:val="0"/>
          <w:sz w:val="24"/>
          <w:szCs w:val="24"/>
        </w:rPr>
        <w:t>全国硕士研究生招生考试</w:t>
      </w:r>
      <w:r>
        <w:rPr>
          <w:rFonts w:ascii="仿宋_GB2312" w:eastAsia="仿宋_GB2312" w:hAnsi="宋体" w:hint="eastAsia"/>
          <w:sz w:val="24"/>
          <w:szCs w:val="24"/>
        </w:rPr>
        <w:t>，且第一志愿报考我校，初试成绩达到报考专业的我校复试分数线，</w:t>
      </w:r>
      <w:r w:rsidRPr="00D7492D">
        <w:rPr>
          <w:rFonts w:ascii="仿宋_GB2312" w:eastAsia="仿宋_GB2312" w:hAnsi="宋体" w:cs="宋体" w:hint="eastAsia"/>
          <w:kern w:val="0"/>
          <w:sz w:val="24"/>
          <w:szCs w:val="24"/>
        </w:rPr>
        <w:t>即享有优先录取的资格。</w:t>
      </w:r>
    </w:p>
    <w:p w:rsidR="00776608" w:rsidRDefault="00776608" w:rsidP="00776608">
      <w:pPr>
        <w:widowControl/>
        <w:spacing w:line="420" w:lineRule="exact"/>
        <w:ind w:firstLineChars="150" w:firstLine="360"/>
        <w:jc w:val="left"/>
        <w:rPr>
          <w:rFonts w:ascii="仿宋_GB2312" w:eastAsia="仿宋_GB2312" w:hAnsi="宋体"/>
          <w:sz w:val="24"/>
          <w:szCs w:val="24"/>
        </w:rPr>
      </w:pPr>
      <w:r>
        <w:rPr>
          <w:rFonts w:ascii="仿宋_GB2312" w:eastAsia="仿宋_GB2312" w:hAnsi="宋体" w:hint="eastAsia"/>
          <w:sz w:val="24"/>
          <w:szCs w:val="24"/>
        </w:rPr>
        <w:t>（2）参加2016年</w:t>
      </w:r>
      <w:r>
        <w:rPr>
          <w:rFonts w:ascii="仿宋_GB2312" w:eastAsia="仿宋_GB2312" w:hAnsi="宋体" w:cs="宋体" w:hint="eastAsia"/>
          <w:kern w:val="0"/>
          <w:sz w:val="24"/>
          <w:szCs w:val="24"/>
        </w:rPr>
        <w:t>全国硕士研究生招生考试</w:t>
      </w:r>
      <w:r>
        <w:rPr>
          <w:rFonts w:ascii="仿宋_GB2312" w:eastAsia="仿宋_GB2312" w:hAnsi="宋体" w:hint="eastAsia"/>
          <w:sz w:val="24"/>
          <w:szCs w:val="24"/>
        </w:rPr>
        <w:t>，且第一志愿报考我校，初试成绩达到所填报志愿专业国家初试分数线，但未达到报考专业的我校复试分数线，即可享有优先校内调剂的资格。</w:t>
      </w:r>
    </w:p>
    <w:p w:rsidR="00776608" w:rsidRDefault="00776608" w:rsidP="00776608">
      <w:pPr>
        <w:widowControl/>
        <w:spacing w:line="420" w:lineRule="exact"/>
        <w:ind w:firstLineChars="150" w:firstLine="360"/>
        <w:jc w:val="left"/>
        <w:rPr>
          <w:rFonts w:ascii="仿宋_GB2312" w:eastAsia="仿宋_GB2312" w:hAnsi="宋体"/>
          <w:sz w:val="24"/>
          <w:szCs w:val="24"/>
        </w:rPr>
      </w:pPr>
      <w:r>
        <w:rPr>
          <w:rFonts w:ascii="仿宋_GB2312" w:eastAsia="仿宋_GB2312" w:hAnsi="宋体" w:hint="eastAsia"/>
          <w:sz w:val="24"/>
          <w:szCs w:val="24"/>
        </w:rPr>
        <w:t>（3）第一志愿报考我校且被我校录取的统考生（不含定向生），第一学年享受学业奖学金10000元。</w:t>
      </w:r>
    </w:p>
    <w:p w:rsidR="00776608" w:rsidRDefault="00776608" w:rsidP="00776608">
      <w:pPr>
        <w:widowControl/>
        <w:spacing w:line="420" w:lineRule="exact"/>
        <w:ind w:firstLineChars="150" w:firstLine="360"/>
        <w:jc w:val="left"/>
        <w:rPr>
          <w:rFonts w:ascii="仿宋_GB2312" w:eastAsia="仿宋_GB2312" w:hAnsi="宋体"/>
          <w:sz w:val="24"/>
          <w:szCs w:val="24"/>
        </w:rPr>
      </w:pPr>
      <w:r>
        <w:rPr>
          <w:rFonts w:ascii="仿宋_GB2312" w:eastAsia="仿宋_GB2312" w:hAnsi="宋体" w:hint="eastAsia"/>
          <w:sz w:val="24"/>
          <w:szCs w:val="24"/>
        </w:rPr>
        <w:t xml:space="preserve"> 3.各学院可另设新生奖学金。凡考核优秀并被我校录取的外校应届考生，参加我校各学院组织的暑期学校或夏令营活动往返交通、住宿费给予一定补贴。</w:t>
      </w:r>
    </w:p>
    <w:p w:rsidR="00776608" w:rsidRDefault="00776608" w:rsidP="00776608">
      <w:pPr>
        <w:widowControl/>
        <w:spacing w:line="420" w:lineRule="exact"/>
        <w:ind w:firstLineChars="200" w:firstLine="482"/>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六、具体申请程序</w:t>
      </w:r>
    </w:p>
    <w:p w:rsidR="00776608" w:rsidRDefault="00776608" w:rsidP="00776608">
      <w:pPr>
        <w:widowControl/>
        <w:spacing w:line="420" w:lineRule="exact"/>
        <w:ind w:firstLineChars="200" w:firstLine="480"/>
        <w:jc w:val="left"/>
        <w:rPr>
          <w:rFonts w:ascii="仿宋_GB2312" w:eastAsia="仿宋_GB2312" w:cs="宋体"/>
          <w:kern w:val="0"/>
          <w:sz w:val="24"/>
          <w:szCs w:val="24"/>
        </w:rPr>
      </w:pPr>
      <w:r>
        <w:rPr>
          <w:rFonts w:ascii="仿宋_GB2312" w:eastAsia="仿宋_GB2312" w:hAnsi="宋体" w:cs="宋体" w:hint="eastAsia"/>
          <w:kern w:val="0"/>
          <w:sz w:val="24"/>
          <w:szCs w:val="24"/>
        </w:rPr>
        <w:t>1．</w:t>
      </w:r>
      <w:r>
        <w:rPr>
          <w:rFonts w:ascii="仿宋_GB2312" w:eastAsia="仿宋_GB2312" w:hAnsi="宋体" w:cs="宋体" w:hint="eastAsia"/>
          <w:b/>
          <w:kern w:val="0"/>
          <w:sz w:val="24"/>
          <w:szCs w:val="24"/>
        </w:rPr>
        <w:t>网上申请时间：</w:t>
      </w:r>
      <w:r w:rsidRPr="004C1352">
        <w:rPr>
          <w:rFonts w:ascii="仿宋_GB2312" w:eastAsia="仿宋_GB2312" w:hAnsi="宋体" w:hint="eastAsia"/>
          <w:sz w:val="24"/>
          <w:szCs w:val="24"/>
        </w:rPr>
        <w:t>2016年6</w:t>
      </w:r>
      <w:r>
        <w:rPr>
          <w:rFonts w:ascii="仿宋_GB2312" w:eastAsia="仿宋_GB2312" w:hAnsi="宋体" w:cs="宋体" w:hint="eastAsia"/>
          <w:kern w:val="0"/>
          <w:sz w:val="24"/>
          <w:szCs w:val="24"/>
        </w:rPr>
        <w:t>月1</w:t>
      </w:r>
      <w:r w:rsidR="00C96C1A">
        <w:rPr>
          <w:rFonts w:ascii="仿宋_GB2312" w:eastAsia="仿宋_GB2312" w:hAnsi="宋体" w:cs="宋体" w:hint="eastAsia"/>
          <w:kern w:val="0"/>
          <w:sz w:val="24"/>
          <w:szCs w:val="24"/>
        </w:rPr>
        <w:t>6</w:t>
      </w:r>
      <w:r>
        <w:rPr>
          <w:rFonts w:ascii="仿宋_GB2312" w:eastAsia="仿宋_GB2312" w:hAnsi="宋体" w:cs="宋体" w:hint="eastAsia"/>
          <w:kern w:val="0"/>
          <w:sz w:val="24"/>
          <w:szCs w:val="24"/>
        </w:rPr>
        <w:t>日—2016年9月12日（具体时间段由各学院设定）</w:t>
      </w:r>
    </w:p>
    <w:p w:rsidR="00776608" w:rsidRDefault="00776608" w:rsidP="00776608">
      <w:pPr>
        <w:widowControl/>
        <w:spacing w:line="420" w:lineRule="exact"/>
        <w:ind w:firstLineChars="200" w:firstLine="480"/>
        <w:jc w:val="left"/>
      </w:pPr>
      <w:r>
        <w:rPr>
          <w:rFonts w:ascii="仿宋_GB2312" w:eastAsia="仿宋_GB2312" w:hAnsi="宋体" w:cs="宋体" w:hint="eastAsia"/>
          <w:kern w:val="0"/>
          <w:sz w:val="24"/>
          <w:szCs w:val="20"/>
        </w:rPr>
        <w:lastRenderedPageBreak/>
        <w:t>网址</w:t>
      </w:r>
      <w:bookmarkStart w:id="1" w:name="OLE_LINK1"/>
      <w:bookmarkStart w:id="2" w:name="OLE_LINK2"/>
      <w:bookmarkStart w:id="3" w:name="OLE_LINK7"/>
      <w:bookmarkStart w:id="4" w:name="OLE_LINK8"/>
      <w:bookmarkStart w:id="5" w:name="OLE_LINK9"/>
      <w:r>
        <w:rPr>
          <w:rFonts w:ascii="仿宋_GB2312" w:eastAsia="仿宋_GB2312" w:hAnsi="宋体" w:cs="宋体" w:hint="eastAsia"/>
          <w:kern w:val="0"/>
          <w:sz w:val="24"/>
          <w:szCs w:val="20"/>
        </w:rPr>
        <w:t>：</w:t>
      </w:r>
      <w:bookmarkEnd w:id="1"/>
      <w:bookmarkEnd w:id="2"/>
      <w:bookmarkEnd w:id="3"/>
      <w:bookmarkEnd w:id="4"/>
      <w:bookmarkEnd w:id="5"/>
      <w:r w:rsidR="004013D2">
        <w:fldChar w:fldCharType="begin"/>
      </w:r>
      <w:r>
        <w:instrText xml:space="preserve"> HYPERLINK "</w:instrText>
      </w:r>
      <w:r w:rsidRPr="00776608">
        <w:instrText>http://gsmis.nuaa.edu.cn:81//zsgl2016/tmsgl/login.aspx</w:instrText>
      </w:r>
      <w:r>
        <w:instrText xml:space="preserve">" </w:instrText>
      </w:r>
      <w:r w:rsidR="004013D2">
        <w:fldChar w:fldCharType="separate"/>
      </w:r>
      <w:r w:rsidRPr="00E02967">
        <w:rPr>
          <w:rStyle w:val="a5"/>
        </w:rPr>
        <w:t>http://gsmis.nuaa.edu.cn:81//zsgl2016/tmsgl/login.aspx</w:t>
      </w:r>
      <w:r w:rsidR="004013D2">
        <w:fldChar w:fldCharType="end"/>
      </w:r>
    </w:p>
    <w:p w:rsidR="00776608" w:rsidRDefault="00776608" w:rsidP="00776608">
      <w:pPr>
        <w:widowControl/>
        <w:spacing w:line="420" w:lineRule="exact"/>
        <w:ind w:firstLineChars="200" w:firstLine="480"/>
        <w:jc w:val="left"/>
        <w:rPr>
          <w:rFonts w:ascii="仿宋_GB2312" w:eastAsia="仿宋_GB2312" w:hAnsi="宋体" w:cs="宋体"/>
          <w:b/>
          <w:kern w:val="0"/>
          <w:sz w:val="24"/>
          <w:szCs w:val="24"/>
        </w:rPr>
      </w:pPr>
      <w:r>
        <w:rPr>
          <w:rFonts w:ascii="仿宋_GB2312" w:eastAsia="仿宋_GB2312" w:hAnsi="宋体" w:cs="宋体" w:hint="eastAsia"/>
          <w:kern w:val="0"/>
          <w:sz w:val="24"/>
          <w:szCs w:val="24"/>
        </w:rPr>
        <w:t>2．</w:t>
      </w:r>
      <w:r>
        <w:rPr>
          <w:rFonts w:ascii="仿宋_GB2312" w:eastAsia="仿宋_GB2312" w:hAnsi="宋体" w:cs="宋体" w:hint="eastAsia"/>
          <w:b/>
          <w:kern w:val="0"/>
          <w:sz w:val="24"/>
          <w:szCs w:val="24"/>
        </w:rPr>
        <w:t>提交纸质申请材料时间：</w:t>
      </w:r>
      <w:r>
        <w:rPr>
          <w:rFonts w:ascii="仿宋_GB2312" w:eastAsia="仿宋_GB2312" w:hAnsi="宋体" w:cs="宋体" w:hint="eastAsia"/>
          <w:kern w:val="0"/>
          <w:sz w:val="24"/>
          <w:szCs w:val="24"/>
        </w:rPr>
        <w:t>6月</w:t>
      </w:r>
      <w:r w:rsidR="00C96C1A">
        <w:rPr>
          <w:rFonts w:ascii="仿宋_GB2312" w:eastAsia="仿宋_GB2312" w:hAnsi="宋体" w:cs="宋体" w:hint="eastAsia"/>
          <w:kern w:val="0"/>
          <w:sz w:val="24"/>
          <w:szCs w:val="24"/>
        </w:rPr>
        <w:t>20</w:t>
      </w:r>
      <w:r>
        <w:rPr>
          <w:rFonts w:ascii="仿宋_GB2312" w:eastAsia="仿宋_GB2312" w:hAnsi="宋体" w:cs="宋体" w:hint="eastAsia"/>
          <w:kern w:val="0"/>
          <w:sz w:val="24"/>
          <w:szCs w:val="24"/>
        </w:rPr>
        <w:t>日—9月12日</w:t>
      </w:r>
      <w:r>
        <w:rPr>
          <w:rFonts w:ascii="仿宋_GB2312" w:eastAsia="仿宋_GB2312" w:hAnsi="宋体" w:cs="宋体" w:hint="eastAsia"/>
          <w:b/>
          <w:kern w:val="0"/>
          <w:sz w:val="24"/>
          <w:szCs w:val="24"/>
        </w:rPr>
        <w:t>。</w:t>
      </w:r>
      <w:r>
        <w:rPr>
          <w:rFonts w:ascii="仿宋_GB2312" w:eastAsia="仿宋_GB2312" w:hAnsi="宋体" w:cs="宋体" w:hint="eastAsia"/>
          <w:kern w:val="0"/>
          <w:sz w:val="24"/>
          <w:szCs w:val="24"/>
        </w:rPr>
        <w:t>（具体时间段由各学院设定）</w:t>
      </w:r>
    </w:p>
    <w:p w:rsidR="00776608" w:rsidRDefault="00776608" w:rsidP="00776608">
      <w:pPr>
        <w:widowControl/>
        <w:spacing w:line="420" w:lineRule="exact"/>
        <w:ind w:firstLineChars="347" w:firstLine="836"/>
        <w:jc w:val="left"/>
        <w:rPr>
          <w:rFonts w:ascii="仿宋_GB2312" w:eastAsia="仿宋_GB2312" w:cs="宋体"/>
          <w:kern w:val="0"/>
          <w:sz w:val="24"/>
          <w:szCs w:val="24"/>
        </w:rPr>
      </w:pPr>
      <w:r>
        <w:rPr>
          <w:rFonts w:ascii="仿宋_GB2312" w:eastAsia="仿宋_GB2312" w:hAnsi="宋体" w:cs="宋体" w:hint="eastAsia"/>
          <w:b/>
          <w:kern w:val="0"/>
          <w:sz w:val="24"/>
          <w:szCs w:val="24"/>
        </w:rPr>
        <w:t>纸质申请材料的要求：</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（1）网上提交申请后，下载打印《申请表》一份；</w:t>
      </w:r>
    </w:p>
    <w:p w:rsidR="00776608" w:rsidRDefault="00776608" w:rsidP="00776608">
      <w:pPr>
        <w:widowControl/>
        <w:spacing w:line="420" w:lineRule="exact"/>
        <w:ind w:firstLineChars="200" w:firstLine="480"/>
        <w:jc w:val="left"/>
        <w:rPr>
          <w:rFonts w:ascii="仿宋_GB2312" w:eastAsia="仿宋_GB2312" w:cs="宋体"/>
          <w:kern w:val="0"/>
          <w:sz w:val="24"/>
          <w:szCs w:val="24"/>
        </w:rPr>
      </w:pPr>
      <w:r>
        <w:rPr>
          <w:rFonts w:ascii="仿宋_GB2312" w:eastAsia="仿宋_GB2312" w:hAnsi="宋体" w:cs="宋体" w:hint="eastAsia"/>
          <w:kern w:val="0"/>
          <w:sz w:val="24"/>
          <w:szCs w:val="24"/>
        </w:rPr>
        <w:t>（2）由所在学校院系的教务部门加盖公章的本科学习成绩单一份，成绩要能反映排名情况；</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（3）大学英语四级或六级考试成绩单；</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（4）学术成果（包括公开发表论文、出版著作、获得专利、获得学术科技奖项、承担课题或者其他具有学术水平的工作成果）；</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（5）获得各类荣誉、表彰、奖励证书；</w:t>
      </w:r>
    </w:p>
    <w:p w:rsidR="00776608" w:rsidRDefault="00776608" w:rsidP="00776608">
      <w:pPr>
        <w:widowControl/>
        <w:spacing w:line="420" w:lineRule="exact"/>
        <w:ind w:firstLineChars="200" w:firstLine="480"/>
        <w:jc w:val="left"/>
        <w:rPr>
          <w:rFonts w:ascii="仿宋_GB2312" w:eastAsia="仿宋_GB2312" w:cs="宋体"/>
          <w:kern w:val="0"/>
          <w:sz w:val="24"/>
          <w:szCs w:val="24"/>
        </w:rPr>
      </w:pPr>
      <w:r>
        <w:rPr>
          <w:rFonts w:ascii="仿宋_GB2312" w:eastAsia="仿宋_GB2312" w:hAnsi="宋体" w:cs="宋体" w:hint="eastAsia"/>
          <w:kern w:val="0"/>
          <w:sz w:val="24"/>
          <w:szCs w:val="24"/>
        </w:rPr>
        <w:t>申请人提供的材料必须真实。凡弄虚作假者，一经发现，即取消综合考核成绩；录取后发现作假者，报请教育部取消研究生学籍。</w:t>
      </w:r>
    </w:p>
    <w:p w:rsidR="00776608" w:rsidRDefault="00776608" w:rsidP="00776608">
      <w:pPr>
        <w:widowControl/>
        <w:spacing w:line="42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上述纸质申请材料请学生本人联系所报考学院，确定材料的接收方式。</w:t>
      </w:r>
    </w:p>
    <w:p w:rsidR="00776608" w:rsidRDefault="00776608" w:rsidP="00776608">
      <w:pPr>
        <w:widowControl/>
        <w:spacing w:line="420" w:lineRule="exact"/>
        <w:rPr>
          <w:rFonts w:ascii="仿宋_GB2312" w:eastAsia="仿宋_GB2312" w:cs="宋体"/>
          <w:kern w:val="0"/>
          <w:sz w:val="24"/>
          <w:szCs w:val="24"/>
        </w:rPr>
      </w:pPr>
      <w:r>
        <w:rPr>
          <w:rFonts w:ascii="仿宋_GB2312" w:eastAsia="仿宋_GB2312" w:cs="宋体" w:hint="eastAsia"/>
          <w:color w:val="FF0000"/>
          <w:kern w:val="0"/>
          <w:sz w:val="24"/>
          <w:szCs w:val="24"/>
        </w:rPr>
        <w:t xml:space="preserve">    </w:t>
      </w:r>
      <w:r>
        <w:rPr>
          <w:rFonts w:ascii="仿宋_GB2312" w:eastAsia="仿宋_GB2312" w:cs="宋体" w:hint="eastAsia"/>
          <w:kern w:val="0"/>
          <w:sz w:val="24"/>
          <w:szCs w:val="24"/>
        </w:rPr>
        <w:t>学院名称              咨询电话           学院网址</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航空宇航学院          025-84891274       http://aero.nuaa.edu.cn/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能源与动力学院        025-84890520       http://cepe.nuaa.edu.cn/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自动化学院            025-84890132       http://cae.nuaa.edu.cn/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电子信息工程学院      025-84892852       http://ceie.nuaa.edu.cn/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机电学院              025-84892552       http://cmee.nuaa.edu.cn/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材料科学与技术学院    025-52112904       http://msc.nuaa.edu.cn/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民航学院              025-84893552       http://cca.nuaa.edu.cn/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理学院                025-52113709       http://science.nuaa.edu.cn/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经济与管理学院        025-84892974       http://cem.nuaa.edu.cn/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人文与社会科学学院    025-84893152       http://rw.nuaa.edu.cn/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艺术学院              025-52075801       http://ysxy.nuaa.edu.cn/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外国语学院            025-84895719       http://cfl.nuaa.edu.cn/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航天学院              025-84892805       http://astro.nuaa.edu.cn/</w:t>
      </w:r>
    </w:p>
    <w:p w:rsidR="00776608" w:rsidRDefault="00776608" w:rsidP="00776608">
      <w:pPr>
        <w:widowControl/>
        <w:spacing w:line="420" w:lineRule="exact"/>
        <w:ind w:firstLineChars="200" w:firstLine="480"/>
        <w:rPr>
          <w:rFonts w:ascii="仿宋_GB2312" w:eastAsia="仿宋_GB2312" w:cs="宋体"/>
          <w:kern w:val="0"/>
          <w:sz w:val="24"/>
          <w:szCs w:val="24"/>
        </w:rPr>
      </w:pPr>
      <w:r>
        <w:rPr>
          <w:rFonts w:ascii="仿宋_GB2312" w:eastAsia="仿宋_GB2312" w:cs="宋体" w:hint="eastAsia"/>
          <w:kern w:val="0"/>
          <w:sz w:val="24"/>
          <w:szCs w:val="24"/>
        </w:rPr>
        <w:t>计算机科学与技术学院  025-84892830       http://cs.nuaa.edu.cn/</w:t>
      </w:r>
    </w:p>
    <w:p w:rsidR="00776608" w:rsidRDefault="00776608" w:rsidP="00776608">
      <w:pPr>
        <w:widowControl/>
        <w:spacing w:line="420" w:lineRule="exact"/>
        <w:ind w:firstLineChars="200" w:firstLine="480"/>
        <w:jc w:val="right"/>
        <w:rPr>
          <w:rFonts w:ascii="仿宋_GB2312" w:eastAsia="仿宋_GB2312" w:hAnsi="宋体" w:cs="宋体"/>
          <w:kern w:val="0"/>
          <w:sz w:val="24"/>
          <w:szCs w:val="24"/>
        </w:rPr>
      </w:pPr>
    </w:p>
    <w:p w:rsidR="00776608" w:rsidRDefault="00776608" w:rsidP="00776608">
      <w:pPr>
        <w:widowControl/>
        <w:spacing w:line="420" w:lineRule="exact"/>
        <w:ind w:firstLineChars="200" w:firstLine="480"/>
        <w:jc w:val="right"/>
        <w:rPr>
          <w:rFonts w:ascii="仿宋_GB2312" w:eastAsia="仿宋_GB2312" w:cs="宋体"/>
          <w:kern w:val="0"/>
          <w:sz w:val="24"/>
          <w:szCs w:val="24"/>
        </w:rPr>
      </w:pPr>
      <w:r>
        <w:rPr>
          <w:rFonts w:ascii="仿宋_GB2312" w:eastAsia="仿宋_GB2312" w:hAnsi="宋体" w:cs="宋体" w:hint="eastAsia"/>
          <w:kern w:val="0"/>
          <w:sz w:val="24"/>
          <w:szCs w:val="24"/>
        </w:rPr>
        <w:t>南京航空航天大学研究生招生办公室</w:t>
      </w:r>
    </w:p>
    <w:p w:rsidR="007F440C" w:rsidRPr="008470FE" w:rsidRDefault="00776608" w:rsidP="008470FE">
      <w:pPr>
        <w:spacing w:line="420" w:lineRule="exact"/>
        <w:jc w:val="right"/>
        <w:rPr>
          <w:rFonts w:ascii="仿宋_GB2312" w:eastAsia="仿宋_GB2312"/>
        </w:rPr>
      </w:pPr>
      <w:r>
        <w:rPr>
          <w:rFonts w:ascii="仿宋_GB2312" w:eastAsia="仿宋_GB2312" w:hint="eastAsia"/>
          <w:sz w:val="24"/>
          <w:szCs w:val="24"/>
        </w:rPr>
        <w:t>                                                                  </w:t>
      </w:r>
      <w:r>
        <w:rPr>
          <w:rFonts w:ascii="仿宋_GB2312" w:eastAsia="仿宋_GB2312" w:hAnsi="宋体" w:hint="eastAsia"/>
          <w:sz w:val="24"/>
          <w:szCs w:val="24"/>
        </w:rPr>
        <w:t>2016年6月</w:t>
      </w:r>
    </w:p>
    <w:sectPr w:rsidR="007F440C" w:rsidRPr="008470FE" w:rsidSect="008470FE">
      <w:pgSz w:w="11906" w:h="16838"/>
      <w:pgMar w:top="1440" w:right="1416"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RomanC">
    <w:panose1 w:val="000004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6608"/>
    <w:rsid w:val="0000643C"/>
    <w:rsid w:val="002C2C07"/>
    <w:rsid w:val="004013D2"/>
    <w:rsid w:val="004A5B1D"/>
    <w:rsid w:val="00605390"/>
    <w:rsid w:val="00776608"/>
    <w:rsid w:val="007F440C"/>
    <w:rsid w:val="008470FE"/>
    <w:rsid w:val="00BA6A08"/>
    <w:rsid w:val="00BB48E2"/>
    <w:rsid w:val="00C96C1A"/>
    <w:rsid w:val="00D7492D"/>
    <w:rsid w:val="00E35065"/>
    <w:rsid w:val="00F84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B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6608"/>
    <w:pPr>
      <w:widowControl/>
      <w:spacing w:before="100" w:beforeAutospacing="1" w:after="100" w:afterAutospacing="1"/>
      <w:jc w:val="left"/>
    </w:pPr>
    <w:rPr>
      <w:rFonts w:ascii="宋体" w:eastAsia="宋体" w:hAnsi="宋体" w:cs="宋体"/>
      <w:kern w:val="0"/>
      <w:sz w:val="24"/>
      <w:szCs w:val="24"/>
    </w:rPr>
  </w:style>
  <w:style w:type="character" w:styleId="a4">
    <w:name w:val="FollowedHyperlink"/>
    <w:basedOn w:val="a0"/>
    <w:rsid w:val="00776608"/>
    <w:rPr>
      <w:color w:val="800080"/>
      <w:u w:val="single"/>
    </w:rPr>
  </w:style>
  <w:style w:type="character" w:styleId="a5">
    <w:name w:val="Hyperlink"/>
    <w:basedOn w:val="a0"/>
    <w:uiPriority w:val="99"/>
    <w:unhideWhenUsed/>
    <w:rsid w:val="007766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172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baidu.com/view/5943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468</Words>
  <Characters>2671</Characters>
  <Application>Microsoft Office Word</Application>
  <DocSecurity>0</DocSecurity>
  <Lines>22</Lines>
  <Paragraphs>6</Paragraphs>
  <ScaleCrop>false</ScaleCrop>
  <Company>微软中国</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2016-06-14T02:51:00Z</dcterms:created>
  <dcterms:modified xsi:type="dcterms:W3CDTF">2016-06-16T00:12:00Z</dcterms:modified>
</cp:coreProperties>
</file>